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2B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eastAsia="zh-CN"/>
        </w:rPr>
        <w:t>莆田海关综合技术服务中心智能灰熔融性测试仪、量热仪、联合制样机采购项目</w:t>
      </w: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t>-</w:t>
      </w: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  <w:t>结果公告</w:t>
      </w:r>
    </w:p>
    <w:p w14:paraId="68E54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left="0"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项目编号：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闽一十【2025】采购09064</w:t>
      </w:r>
    </w:p>
    <w:p w14:paraId="481746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莆田海关综合技术服务中心智能灰熔融性测试仪、量热仪、联合制样机采购项目</w:t>
      </w:r>
    </w:p>
    <w:p w14:paraId="73D257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采购结果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无；</w:t>
      </w:r>
    </w:p>
    <w:p w14:paraId="4FB5EBB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主要标的信息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截止至2025年10月15日上午9:00时，本项目共收到四家投标人递交的投标文件。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经银行查询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四家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投标人的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投标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保证金均有到账；资格审查小组根据招标文件要求对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四家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投标人的资格性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进行审查，经审查，湖南三德盈泰环保科技有限公司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所提供的财务报告不符合招标文件要求，长沙远光瑞翔科技有限公司所提供的单位授权书、财务状况报告、中小企业声明函不符合招标文件要求，资格性审查不通过。法定合格投标人不足三家，本项目作流标处理。</w:t>
      </w:r>
    </w:p>
    <w:p w14:paraId="4AC80B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五、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评标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专家名单：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无；</w:t>
      </w:r>
    </w:p>
    <w:p w14:paraId="5F244F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六、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代理服务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费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收费标准：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无；</w:t>
      </w:r>
    </w:p>
    <w:p w14:paraId="7BB9B681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公告期限：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自本公告发布之日起1个工作日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 w14:paraId="24E323C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default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八、其他补充事宜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无。</w:t>
      </w:r>
    </w:p>
    <w:p w14:paraId="0FBE21CE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82" w:leftChars="0" w:right="0" w:rightChars="0" w:hanging="482" w:hanging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highlight w:val="none"/>
        </w:rPr>
        <w:t>九、凡对本次公告内容提出询问，按以下方式联系。</w:t>
      </w:r>
    </w:p>
    <w:p w14:paraId="1B0AF705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79" w:leftChars="228" w:right="0" w:righ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1.采购人信息</w:t>
      </w:r>
    </w:p>
    <w:p w14:paraId="5D111E8A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名称：莆田海关综合技术服务中心</w:t>
      </w:r>
    </w:p>
    <w:p w14:paraId="7262237A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地址：福建省莆田市城厢区荔城南大道429号</w:t>
      </w:r>
    </w:p>
    <w:p w14:paraId="0FC27090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联系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方式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：张先生0594-8953561</w:t>
      </w:r>
    </w:p>
    <w:p w14:paraId="49CCD0E4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2.采购代理机构信息</w:t>
      </w:r>
    </w:p>
    <w:p w14:paraId="5E94E6E6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39" w:leftChars="114" w:right="0" w:rightChars="0" w:firstLine="240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名称：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福建省一十招标代理有限公司</w:t>
      </w:r>
    </w:p>
    <w:p w14:paraId="0233ACAF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39" w:leftChars="114" w:right="0" w:rightChars="0" w:firstLine="240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地址：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福建省莆田市城厢区龙桥街道民心街249号1104室</w:t>
      </w:r>
    </w:p>
    <w:p w14:paraId="575096BC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联系方式：黄女士 0594-2278989</w:t>
      </w:r>
    </w:p>
    <w:p w14:paraId="164E579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right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none"/>
        </w:rPr>
      </w:pPr>
    </w:p>
    <w:p w14:paraId="7685C0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 xml:space="preserve">莆田海关综合技术服务中心                     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福建省一十招标代理有限公司</w:t>
      </w:r>
    </w:p>
    <w:p w14:paraId="28C275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jc w:val="left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 xml:space="preserve">2025年10月15日                                2025年10月15日 </w:t>
      </w:r>
    </w:p>
    <w:p w14:paraId="1E3DE8B9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jc w:val="right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  <w:highlight w:val="non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8B685"/>
    <w:multiLevelType w:val="singleLevel"/>
    <w:tmpl w:val="9AB8B685"/>
    <w:lvl w:ilvl="0" w:tentative="0">
      <w:start w:val="4"/>
      <w:numFmt w:val="chineseCounting"/>
      <w:suff w:val="nothing"/>
      <w:lvlText w:val="%1、"/>
      <w:lvlJc w:val="left"/>
      <w:rPr>
        <w:rFonts w:hint="eastAsia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RhYTVjMDllZWZhNmY0ZTc1OTBkMjgyNTM2NWRhMGEifQ=="/>
  </w:docVars>
  <w:rsids>
    <w:rsidRoot w:val="464C7B6A"/>
    <w:rsid w:val="00075354"/>
    <w:rsid w:val="000D2E36"/>
    <w:rsid w:val="00170CF8"/>
    <w:rsid w:val="00181A07"/>
    <w:rsid w:val="001A7909"/>
    <w:rsid w:val="003A3512"/>
    <w:rsid w:val="003B22AE"/>
    <w:rsid w:val="003B5DB3"/>
    <w:rsid w:val="003D2DE0"/>
    <w:rsid w:val="004627B6"/>
    <w:rsid w:val="004B2F27"/>
    <w:rsid w:val="005870B8"/>
    <w:rsid w:val="005C249B"/>
    <w:rsid w:val="00645B4C"/>
    <w:rsid w:val="0067722F"/>
    <w:rsid w:val="007B1B94"/>
    <w:rsid w:val="008C4DBA"/>
    <w:rsid w:val="00950402"/>
    <w:rsid w:val="00974E57"/>
    <w:rsid w:val="009D69B0"/>
    <w:rsid w:val="00A72CB3"/>
    <w:rsid w:val="00A83D92"/>
    <w:rsid w:val="00AC2170"/>
    <w:rsid w:val="00AE6DA6"/>
    <w:rsid w:val="00B0381F"/>
    <w:rsid w:val="00B06EB3"/>
    <w:rsid w:val="00B20DF2"/>
    <w:rsid w:val="00BB0B55"/>
    <w:rsid w:val="00C70FA8"/>
    <w:rsid w:val="00C758FD"/>
    <w:rsid w:val="00C83FE2"/>
    <w:rsid w:val="00D43C20"/>
    <w:rsid w:val="00E3465C"/>
    <w:rsid w:val="00E72345"/>
    <w:rsid w:val="00F04653"/>
    <w:rsid w:val="01A259DD"/>
    <w:rsid w:val="02111368"/>
    <w:rsid w:val="02B524D4"/>
    <w:rsid w:val="031F523F"/>
    <w:rsid w:val="04074FB1"/>
    <w:rsid w:val="046B78CB"/>
    <w:rsid w:val="046E0FEB"/>
    <w:rsid w:val="04BB0EDB"/>
    <w:rsid w:val="04EB6681"/>
    <w:rsid w:val="05481F5F"/>
    <w:rsid w:val="05926AFC"/>
    <w:rsid w:val="05F90FBB"/>
    <w:rsid w:val="0643056A"/>
    <w:rsid w:val="066513C2"/>
    <w:rsid w:val="0A652B89"/>
    <w:rsid w:val="0AB94B2B"/>
    <w:rsid w:val="0B380146"/>
    <w:rsid w:val="0D611226"/>
    <w:rsid w:val="0DED346A"/>
    <w:rsid w:val="0E1278A4"/>
    <w:rsid w:val="0E291CBB"/>
    <w:rsid w:val="0F54649D"/>
    <w:rsid w:val="100D7DF3"/>
    <w:rsid w:val="10103F7D"/>
    <w:rsid w:val="11596082"/>
    <w:rsid w:val="12AF6170"/>
    <w:rsid w:val="13501370"/>
    <w:rsid w:val="13893C35"/>
    <w:rsid w:val="143D344E"/>
    <w:rsid w:val="145E04D6"/>
    <w:rsid w:val="14F12CFE"/>
    <w:rsid w:val="163F4097"/>
    <w:rsid w:val="164E1CE3"/>
    <w:rsid w:val="16822060"/>
    <w:rsid w:val="171C4DC0"/>
    <w:rsid w:val="1817211D"/>
    <w:rsid w:val="18ED278D"/>
    <w:rsid w:val="18F51424"/>
    <w:rsid w:val="1A3B555D"/>
    <w:rsid w:val="1A4E0F77"/>
    <w:rsid w:val="1AAE0B87"/>
    <w:rsid w:val="1ABA7B1A"/>
    <w:rsid w:val="1B04456A"/>
    <w:rsid w:val="1B0B13D3"/>
    <w:rsid w:val="1B201A4F"/>
    <w:rsid w:val="1B7E6D6B"/>
    <w:rsid w:val="1B9C027D"/>
    <w:rsid w:val="1BE00639"/>
    <w:rsid w:val="1BEC6B0F"/>
    <w:rsid w:val="1C79535F"/>
    <w:rsid w:val="1F9B44A3"/>
    <w:rsid w:val="21274A8D"/>
    <w:rsid w:val="21A67760"/>
    <w:rsid w:val="21A90ED9"/>
    <w:rsid w:val="225525FF"/>
    <w:rsid w:val="22BC348A"/>
    <w:rsid w:val="22F369D5"/>
    <w:rsid w:val="239006C7"/>
    <w:rsid w:val="23E71CE5"/>
    <w:rsid w:val="246A53BC"/>
    <w:rsid w:val="24CB53C2"/>
    <w:rsid w:val="261916F5"/>
    <w:rsid w:val="268169ED"/>
    <w:rsid w:val="26ED5E31"/>
    <w:rsid w:val="2A04596B"/>
    <w:rsid w:val="2A5C7555"/>
    <w:rsid w:val="2A6402DE"/>
    <w:rsid w:val="2ABD43F8"/>
    <w:rsid w:val="2B2672AC"/>
    <w:rsid w:val="2BF63362"/>
    <w:rsid w:val="2C826722"/>
    <w:rsid w:val="2D297497"/>
    <w:rsid w:val="2F597E59"/>
    <w:rsid w:val="30757D05"/>
    <w:rsid w:val="30B33C47"/>
    <w:rsid w:val="30D71B41"/>
    <w:rsid w:val="30F71BEB"/>
    <w:rsid w:val="30F92978"/>
    <w:rsid w:val="312B7C81"/>
    <w:rsid w:val="31607147"/>
    <w:rsid w:val="31AC47F3"/>
    <w:rsid w:val="32EB1476"/>
    <w:rsid w:val="32FF398D"/>
    <w:rsid w:val="340B4C35"/>
    <w:rsid w:val="3532155B"/>
    <w:rsid w:val="36552F0A"/>
    <w:rsid w:val="368838E3"/>
    <w:rsid w:val="3A4019F6"/>
    <w:rsid w:val="3A896E94"/>
    <w:rsid w:val="3D450373"/>
    <w:rsid w:val="3F1B7587"/>
    <w:rsid w:val="3FA430F4"/>
    <w:rsid w:val="414A7D39"/>
    <w:rsid w:val="418113AD"/>
    <w:rsid w:val="41E33C60"/>
    <w:rsid w:val="42420608"/>
    <w:rsid w:val="42A45AE6"/>
    <w:rsid w:val="42A87384"/>
    <w:rsid w:val="42D77C69"/>
    <w:rsid w:val="43931DE2"/>
    <w:rsid w:val="441647C1"/>
    <w:rsid w:val="44305883"/>
    <w:rsid w:val="45AA2264"/>
    <w:rsid w:val="45D20542"/>
    <w:rsid w:val="46004DE1"/>
    <w:rsid w:val="460226A9"/>
    <w:rsid w:val="464C7B6A"/>
    <w:rsid w:val="47D44777"/>
    <w:rsid w:val="489D100D"/>
    <w:rsid w:val="4BBD5522"/>
    <w:rsid w:val="4D2747EE"/>
    <w:rsid w:val="4FB178B6"/>
    <w:rsid w:val="51F577C4"/>
    <w:rsid w:val="53B10062"/>
    <w:rsid w:val="545F46A6"/>
    <w:rsid w:val="554C3B9F"/>
    <w:rsid w:val="55F671B4"/>
    <w:rsid w:val="56A00EDA"/>
    <w:rsid w:val="584D4B9C"/>
    <w:rsid w:val="58811603"/>
    <w:rsid w:val="58CF4D3C"/>
    <w:rsid w:val="59EC287A"/>
    <w:rsid w:val="5AC1786F"/>
    <w:rsid w:val="5DF7720C"/>
    <w:rsid w:val="604C6558"/>
    <w:rsid w:val="60677259"/>
    <w:rsid w:val="608503A3"/>
    <w:rsid w:val="60A635AA"/>
    <w:rsid w:val="60E17748"/>
    <w:rsid w:val="615E3048"/>
    <w:rsid w:val="62AF1C11"/>
    <w:rsid w:val="63DD06AF"/>
    <w:rsid w:val="640402F4"/>
    <w:rsid w:val="65AA3BB5"/>
    <w:rsid w:val="6659436D"/>
    <w:rsid w:val="675B4115"/>
    <w:rsid w:val="67AB0220"/>
    <w:rsid w:val="68356714"/>
    <w:rsid w:val="68BB30BE"/>
    <w:rsid w:val="68E031CD"/>
    <w:rsid w:val="69DB587F"/>
    <w:rsid w:val="6ADC4E02"/>
    <w:rsid w:val="6B90101D"/>
    <w:rsid w:val="6C197515"/>
    <w:rsid w:val="6E2D7665"/>
    <w:rsid w:val="6F5C2E47"/>
    <w:rsid w:val="727D3192"/>
    <w:rsid w:val="72C5050A"/>
    <w:rsid w:val="747C1631"/>
    <w:rsid w:val="7483297C"/>
    <w:rsid w:val="748E78D8"/>
    <w:rsid w:val="74E01D8A"/>
    <w:rsid w:val="75F75951"/>
    <w:rsid w:val="764741E2"/>
    <w:rsid w:val="76B86E8E"/>
    <w:rsid w:val="77D60801"/>
    <w:rsid w:val="795409C4"/>
    <w:rsid w:val="795D3D1D"/>
    <w:rsid w:val="795F48F3"/>
    <w:rsid w:val="797A042B"/>
    <w:rsid w:val="798F6953"/>
    <w:rsid w:val="79910CB7"/>
    <w:rsid w:val="79D62952"/>
    <w:rsid w:val="7A630C3D"/>
    <w:rsid w:val="7B2745E3"/>
    <w:rsid w:val="7BD53258"/>
    <w:rsid w:val="7C136915"/>
    <w:rsid w:val="7CCD11BA"/>
    <w:rsid w:val="7D2B2F98"/>
    <w:rsid w:val="7D2C7C8E"/>
    <w:rsid w:val="7EF42A2E"/>
    <w:rsid w:val="7FE127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spacing w:after="120" w:line="480" w:lineRule="auto"/>
      <w:ind w:left="420"/>
    </w:pPr>
    <w:rPr>
      <w:kern w:val="1"/>
    </w:rPr>
  </w:style>
  <w:style w:type="paragraph" w:styleId="4">
    <w:name w:val="Body Text"/>
    <w:basedOn w:val="1"/>
    <w:next w:val="1"/>
    <w:autoRedefine/>
    <w:qFormat/>
    <w:uiPriority w:val="0"/>
    <w:rPr>
      <w:kern w:val="1"/>
    </w:rPr>
  </w:style>
  <w:style w:type="paragraph" w:styleId="5">
    <w:name w:val="Body Text Indent"/>
    <w:basedOn w:val="1"/>
    <w:autoRedefine/>
    <w:qFormat/>
    <w:uiPriority w:val="0"/>
    <w:pPr>
      <w:spacing w:line="380" w:lineRule="exact"/>
      <w:ind w:firstLine="480"/>
    </w:pPr>
    <w:rPr>
      <w:rFonts w:eastAsia="方正书宋简体"/>
      <w:szCs w:val="20"/>
    </w:rPr>
  </w:style>
  <w:style w:type="paragraph" w:styleId="6">
    <w:name w:val="Plain Text"/>
    <w:basedOn w:val="1"/>
    <w:autoRedefine/>
    <w:qFormat/>
    <w:uiPriority w:val="0"/>
    <w:rPr>
      <w:rFonts w:ascii="宋体" w:hAnsi="Courier New" w:eastAsia="宋体" w:cs="Times New Roman"/>
      <w:szCs w:val="22"/>
    </w:rPr>
  </w:style>
  <w:style w:type="paragraph" w:styleId="7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next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1"/>
    <w:autoRedefine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spacing w:before="240" w:after="60"/>
      <w:jc w:val="center"/>
      <w:outlineLvl w:val="0"/>
    </w:pPr>
    <w:rPr>
      <w:rFonts w:ascii="Cambria" w:hAnsi="Cambria" w:cs="Cambria"/>
      <w:b/>
      <w:sz w:val="32"/>
      <w:szCs w:val="32"/>
    </w:rPr>
  </w:style>
  <w:style w:type="paragraph" w:styleId="11">
    <w:name w:val="Body Text First Indent 2"/>
    <w:basedOn w:val="5"/>
    <w:autoRedefine/>
    <w:qFormat/>
    <w:uiPriority w:val="0"/>
    <w:pPr>
      <w:ind w:firstLine="420" w:firstLineChars="200"/>
    </w:p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Emphasis"/>
    <w:basedOn w:val="13"/>
    <w:autoRedefine/>
    <w:qFormat/>
    <w:uiPriority w:val="0"/>
    <w:rPr>
      <w:i/>
    </w:rPr>
  </w:style>
  <w:style w:type="character" w:styleId="16">
    <w:name w:val="Hyperlink"/>
    <w:basedOn w:val="13"/>
    <w:autoRedefine/>
    <w:qFormat/>
    <w:uiPriority w:val="0"/>
    <w:rPr>
      <w:color w:val="0000FF"/>
      <w:u w:val="single"/>
    </w:rPr>
  </w:style>
  <w:style w:type="paragraph" w:customStyle="1" w:styleId="17">
    <w:name w:val="表格文字"/>
    <w:basedOn w:val="1"/>
    <w:next w:val="4"/>
    <w:autoRedefine/>
    <w:qFormat/>
    <w:uiPriority w:val="0"/>
    <w:pPr>
      <w:adjustRightInd w:val="0"/>
      <w:spacing w:line="420" w:lineRule="atLeast"/>
      <w:textAlignment w:val="baseline"/>
    </w:pPr>
    <w:rPr>
      <w:szCs w:val="20"/>
    </w:rPr>
  </w:style>
  <w:style w:type="paragraph" w:customStyle="1" w:styleId="18">
    <w:name w:val="BodyText"/>
    <w:basedOn w:val="1"/>
    <w:autoRedefine/>
    <w:qFormat/>
    <w:uiPriority w:val="0"/>
    <w:pPr>
      <w:spacing w:after="120"/>
    </w:pPr>
  </w:style>
  <w:style w:type="character" w:customStyle="1" w:styleId="19">
    <w:name w:val="页眉 Char"/>
    <w:basedOn w:val="13"/>
    <w:link w:val="8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13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PlainText"/>
    <w:basedOn w:val="1"/>
    <w:autoRedefine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1"/>
      <w:lang w:bidi="ar-SA"/>
    </w:rPr>
  </w:style>
  <w:style w:type="character" w:customStyle="1" w:styleId="22">
    <w:name w:val="NormalCharacter"/>
    <w:autoRedefine/>
    <w:qFormat/>
    <w:uiPriority w:val="0"/>
    <w:rPr>
      <w:rFonts w:ascii="Calibri" w:hAnsi="Calibri" w:cs="Calibri"/>
      <w:kern w:val="2"/>
      <w:sz w:val="21"/>
      <w:szCs w:val="21"/>
      <w:lang w:val="en-US" w:eastAsia="zh-CN" w:bidi="ar-SA"/>
    </w:rPr>
  </w:style>
  <w:style w:type="paragraph" w:customStyle="1" w:styleId="23">
    <w:name w:val="xl25"/>
    <w:basedOn w:val="1"/>
    <w:autoRedefine/>
    <w:qFormat/>
    <w:uiPriority w:val="99"/>
    <w:pPr>
      <w:widowControl/>
      <w:adjustRightInd w:val="0"/>
      <w:spacing w:before="100" w:beforeAutospacing="1" w:after="100" w:afterAutospacing="1" w:line="360" w:lineRule="atLeast"/>
      <w:jc w:val="center"/>
      <w:textAlignment w:val="center"/>
    </w:pPr>
    <w:rPr>
      <w:rFonts w:ascii="楷体_GB2312" w:hAnsi="宋体" w:eastAsia="楷体_GB2312"/>
      <w:kern w:val="0"/>
      <w:sz w:val="24"/>
    </w:rPr>
  </w:style>
  <w:style w:type="paragraph" w:customStyle="1" w:styleId="24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customStyle="1" w:styleId="2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531</Words>
  <Characters>585</Characters>
  <Lines>5</Lines>
  <Paragraphs>1</Paragraphs>
  <TotalTime>17</TotalTime>
  <ScaleCrop>false</ScaleCrop>
  <LinksUpToDate>false</LinksUpToDate>
  <CharactersWithSpaces>644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2020-11-19T07:18:00Z</dcterms:created>
  <dc:creator>wen</dc:creator>
  <cp:lastModifiedBy>Administrator</cp:lastModifiedBy>
  <cp:lastPrinted>2025-10-15T02:32:00Z</cp:lastPrinted>
  <dcterms:modified xsi:type="dcterms:W3CDTF">2025-10-15T06:37:18Z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C80675FD335C43ECA5DF4E5A9AA63575</vt:lpwstr>
  </property>
  <property fmtid="{D5CDD505-2E9C-101B-9397-08002B2CF9AE}" pid="4" name="KSOTemplateDocerSaveRecord">
    <vt:lpwstr>eyJoZGlkIjoiNjk2YzQ1OWRmM2Q5N2EwMWE0YjRlNTY5NTFiZjI2ZjUiLCJ1c2VySWQiOiIxODg3ODc4NCJ9</vt:lpwstr>
  </property>
</Properties>
</file>